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9D" w:rsidRDefault="00544BC6" w:rsidP="00F76A9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0" cy="5257800"/>
                <wp:effectExtent l="63500" t="63500" r="76200" b="101600"/>
                <wp:wrapTight wrapText="bothSides">
                  <wp:wrapPolygon edited="0">
                    <wp:start x="-2147483648" y="0"/>
                    <wp:lineTo x="-2147483648" y="117"/>
                    <wp:lineTo x="-2147483648" y="21835"/>
                    <wp:lineTo x="-2147483648" y="21835"/>
                    <wp:lineTo x="-2147483648" y="21835"/>
                    <wp:lineTo x="-2147483648" y="313"/>
                    <wp:lineTo x="-2147483648" y="39"/>
                    <wp:lineTo x="-2147483648" y="0"/>
                    <wp:lineTo x="-2147483648" y="0"/>
                  </wp:wrapPolygon>
                </wp:wrapTight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6pt" to="2in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" strokecolor="black [3213]" strokeweight="1.2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715000" cy="0"/>
                <wp:effectExtent l="63500" t="63500" r="76200" b="101600"/>
                <wp:wrapTight wrapText="bothSides">
                  <wp:wrapPolygon edited="0">
                    <wp:start x="-72" y="-2147483648"/>
                    <wp:lineTo x="-72" y="-2147483648"/>
                    <wp:lineTo x="21780" y="-2147483648"/>
                    <wp:lineTo x="21816" y="-2147483648"/>
                    <wp:lineTo x="21744" y="-2147483648"/>
                    <wp:lineTo x="21672" y="-2147483648"/>
                    <wp:lineTo x="-72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450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" strokecolor="black [3213]" strokeweight="1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F76A9D" w:rsidRPr="00F76A9D">
        <w:rPr>
          <w:rFonts w:ascii="Times New Roman" w:hAnsi="Times New Roman"/>
          <w:b/>
          <w:sz w:val="32"/>
        </w:rPr>
        <w:t>Modal Auxiliaries</w:t>
      </w:r>
      <w:bookmarkStart w:id="0" w:name="_GoBack"/>
      <w:bookmarkEnd w:id="0"/>
    </w:p>
    <w:p w:rsidR="00F76A9D" w:rsidRDefault="00544BC6" w:rsidP="00F76A9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680720</wp:posOffset>
                </wp:positionV>
                <wp:extent cx="4114800" cy="4343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54" w:rsidRPr="00250918" w:rsidRDefault="002F135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-tell about the mood or tense</w:t>
                            </w: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-are used to express permission, possibility, ability, necessity, obligation, and intention</w:t>
                            </w:r>
                          </w:p>
                          <w:p w:rsidR="002F1354" w:rsidRPr="00544BC6" w:rsidRDefault="002F1354" w:rsidP="002F135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-are verbs that cannot work without another verb</w:t>
                            </w:r>
                          </w:p>
                          <w:p w:rsidR="002F1354" w:rsidRPr="00544BC6" w:rsidRDefault="002F1354" w:rsidP="002F135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-these include 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can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, 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will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must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 might, 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ought to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, 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may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, 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would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, 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could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, 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should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 and </w:t>
                            </w:r>
                            <w:r w:rsidRPr="00544BC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shall</w:t>
                            </w: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F1354" w:rsidRPr="00250918" w:rsidRDefault="002F135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544BC6" w:rsidRDefault="00544BC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F1354" w:rsidRPr="00250918" w:rsidRDefault="002F135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 xml:space="preserve">-to form the passive voice insert 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be, have been, 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 xml:space="preserve">or 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had been 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between the modal auxiliary and the past participle</w:t>
                            </w:r>
                          </w:p>
                          <w:p w:rsidR="002F1354" w:rsidRPr="00250918" w:rsidRDefault="002F135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2F1354" w:rsidRPr="00250918" w:rsidRDefault="002F135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-some auxiliaries that include forms of have indicate contrary-to-fact conditions</w:t>
                            </w:r>
                          </w:p>
                          <w:p w:rsidR="002F1354" w:rsidRPr="00250918" w:rsidRDefault="002F1354" w:rsidP="00250918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u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nlike other </w:t>
                            </w:r>
                            <w:hyperlink r:id="rId5" w:history="1">
                              <w:r w:rsidRPr="0025091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</w:rPr>
                                <w:t>auxiliaries</w:t>
                              </w:r>
                            </w:hyperlink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, modals have no 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-s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, 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-ing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, 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</w:rPr>
                              <w:t>-en</w:t>
                            </w:r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, or </w:t>
                            </w:r>
                            <w:hyperlink r:id="rId6" w:history="1">
                              <w:r w:rsidRPr="0025091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000000" w:themeColor="text1"/>
                                  <w:sz w:val="32"/>
                                </w:rPr>
                                <w:t>infinitive</w:t>
                              </w:r>
                            </w:hyperlink>
                            <w:r w:rsidRPr="0025091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  <w:t> forms</w:t>
                            </w:r>
                          </w:p>
                          <w:p w:rsidR="002F1354" w:rsidRPr="00250918" w:rsidRDefault="002F135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53.6pt;width:324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" filled="f" stroked="f">
                <v:textbox inset=",7.2pt,,7.2pt">
                  <w:txbxContent>
                    <w:p w:rsidR="002F1354" w:rsidRPr="00250918" w:rsidRDefault="002F135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-tell about the mood or tense</w:t>
                      </w: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-are used to express permission, possibility, ability, necessity, obligation, and intention</w:t>
                      </w:r>
                    </w:p>
                    <w:p w:rsidR="002F1354" w:rsidRPr="00544BC6" w:rsidRDefault="002F1354" w:rsidP="002F1354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-are verbs that cannot work without another verb</w:t>
                      </w:r>
                    </w:p>
                    <w:p w:rsidR="002F1354" w:rsidRPr="00544BC6" w:rsidRDefault="002F1354" w:rsidP="002F1354">
                      <w:pP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-these include 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can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, 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will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must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 xml:space="preserve">, might, 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ought to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, 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may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, 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would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, 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could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, 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should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 and </w:t>
                      </w:r>
                      <w:r w:rsidRPr="00544BC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shall</w:t>
                      </w: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2F1354" w:rsidRPr="00250918" w:rsidRDefault="002F1354">
                      <w:pP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</w:rPr>
                      </w:pPr>
                    </w:p>
                    <w:p w:rsidR="00544BC6" w:rsidRDefault="00544BC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2F1354" w:rsidRPr="00250918" w:rsidRDefault="002F135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 xml:space="preserve">-to form the passive voice insert </w:t>
                      </w:r>
                      <w:r w:rsidRPr="0025091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be, have been, </w:t>
                      </w: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 xml:space="preserve">or </w:t>
                      </w:r>
                      <w:r w:rsidRPr="00250918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32"/>
                        </w:rPr>
                        <w:t xml:space="preserve">had been </w:t>
                      </w: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between the modal auxiliary and the past participle</w:t>
                      </w:r>
                    </w:p>
                    <w:p w:rsidR="002F1354" w:rsidRPr="00250918" w:rsidRDefault="002F135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2F1354" w:rsidRPr="00250918" w:rsidRDefault="002F135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-some auxiliaries that include forms of have indicate contrary-to-fact conditions</w:t>
                      </w:r>
                    </w:p>
                    <w:p w:rsidR="002F1354" w:rsidRPr="00250918" w:rsidRDefault="002F1354" w:rsidP="00250918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u</w:t>
                      </w: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nlike other </w:t>
                      </w:r>
                      <w:hyperlink r:id="rId7" w:history="1">
                        <w:r w:rsidRPr="00250918">
                          <w:rPr>
                            <w:rStyle w:val="Hyperlink"/>
                            <w:rFonts w:ascii="Times New Roman" w:hAnsi="Times New Roman"/>
                            <w:b/>
                            <w:color w:val="000000" w:themeColor="text1"/>
                            <w:sz w:val="32"/>
                          </w:rPr>
                          <w:t>auxiliaries</w:t>
                        </w:r>
                      </w:hyperlink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, modals have no </w:t>
                      </w:r>
                      <w:r w:rsidRPr="00250918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32"/>
                        </w:rPr>
                        <w:t>-s</w:t>
                      </w: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, </w:t>
                      </w:r>
                      <w:r w:rsidRPr="00250918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32"/>
                        </w:rPr>
                        <w:t>-ing</w:t>
                      </w: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, </w:t>
                      </w:r>
                      <w:r w:rsidRPr="00250918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32"/>
                        </w:rPr>
                        <w:t>-en</w:t>
                      </w:r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, or </w:t>
                      </w:r>
                      <w:hyperlink r:id="rId8" w:history="1">
                        <w:r w:rsidRPr="00250918">
                          <w:rPr>
                            <w:rStyle w:val="Hyperlink"/>
                            <w:rFonts w:ascii="Times New Roman" w:hAnsi="Times New Roman"/>
                            <w:b/>
                            <w:color w:val="000000" w:themeColor="text1"/>
                            <w:sz w:val="32"/>
                          </w:rPr>
                          <w:t>infinitive</w:t>
                        </w:r>
                      </w:hyperlink>
                      <w:r w:rsidRPr="00250918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  <w:t> forms</w:t>
                      </w:r>
                    </w:p>
                    <w:p w:rsidR="002F1354" w:rsidRPr="00250918" w:rsidRDefault="002F135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680720</wp:posOffset>
                </wp:positionV>
                <wp:extent cx="2057400" cy="4114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F76A9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Modal auxiliaries</w:t>
                            </w: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Common modal auxiliaries</w:t>
                            </w: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1354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1354" w:rsidRPr="00F76A9D" w:rsidRDefault="002F1354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Verb phrases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5.95pt;margin-top:53.6pt;width:162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" filled="f" stroked="f">
                <v:textbox inset=",7.2pt,,7.2pt">
                  <w:txbxContent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F76A9D">
                        <w:rPr>
                          <w:rFonts w:ascii="Times New Roman" w:hAnsi="Times New Roman"/>
                          <w:b/>
                          <w:sz w:val="32"/>
                        </w:rPr>
                        <w:t>Modal auxiliaries</w:t>
                      </w: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Common modal auxiliaries</w:t>
                      </w: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1354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1354" w:rsidRPr="00F76A9D" w:rsidRDefault="002F1354">
                      <w:pPr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Verb phrases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1354" w:rsidRPr="00F76A9D" w:rsidRDefault="002F1354" w:rsidP="00F76A9D">
      <w:pPr>
        <w:jc w:val="center"/>
        <w:rPr>
          <w:rFonts w:ascii="Times New Roman" w:hAnsi="Times New Roman"/>
          <w:b/>
          <w:sz w:val="32"/>
        </w:rPr>
      </w:pPr>
    </w:p>
    <w:sectPr w:rsidR="002F1354" w:rsidRPr="00F76A9D" w:rsidSect="002F13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9D"/>
    <w:rsid w:val="00250918"/>
    <w:rsid w:val="002F1354"/>
    <w:rsid w:val="00544BC6"/>
    <w:rsid w:val="00F76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9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1354"/>
  </w:style>
  <w:style w:type="character" w:styleId="Emphasis">
    <w:name w:val="Emphasis"/>
    <w:basedOn w:val="DefaultParagraphFont"/>
    <w:uiPriority w:val="20"/>
    <w:qFormat/>
    <w:rsid w:val="002F135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9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1354"/>
  </w:style>
  <w:style w:type="character" w:styleId="Emphasis">
    <w:name w:val="Emphasis"/>
    <w:basedOn w:val="DefaultParagraphFont"/>
    <w:uiPriority w:val="20"/>
    <w:qFormat/>
    <w:rsid w:val="002F1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ammar.about.com/od/ab/g/auxverbterm.htm" TargetMode="External"/><Relationship Id="rId6" Type="http://schemas.openxmlformats.org/officeDocument/2006/relationships/hyperlink" Target="http://grammar.about.com/od/il/g/infinterm.htm" TargetMode="External"/><Relationship Id="rId7" Type="http://schemas.openxmlformats.org/officeDocument/2006/relationships/hyperlink" Target="http://grammar.about.com/od/ab/g/auxverbterm.htm" TargetMode="External"/><Relationship Id="rId8" Type="http://schemas.openxmlformats.org/officeDocument/2006/relationships/hyperlink" Target="http://grammar.about.com/od/il/g/infinterm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>St. Cecilia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 Cecilia School</dc:creator>
  <cp:keywords/>
  <cp:lastModifiedBy>St Cecilia</cp:lastModifiedBy>
  <cp:revision>2</cp:revision>
  <cp:lastPrinted>2016-02-23T19:11:00Z</cp:lastPrinted>
  <dcterms:created xsi:type="dcterms:W3CDTF">2016-02-23T19:11:00Z</dcterms:created>
  <dcterms:modified xsi:type="dcterms:W3CDTF">2016-02-23T19:11:00Z</dcterms:modified>
</cp:coreProperties>
</file>